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92613F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Voucher</w:t>
      </w:r>
      <w:r w:rsidR="00F41C7B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Entry</w:t>
      </w:r>
      <w:r w:rsidR="00AA6260" w:rsidRPr="00333DAD">
        <w:rPr>
          <w:sz w:val="36"/>
          <w:szCs w:val="36"/>
        </w:rPr>
        <w:t xml:space="preserve">- </w:t>
      </w:r>
      <w:r w:rsidR="008D28D9">
        <w:rPr>
          <w:sz w:val="36"/>
          <w:szCs w:val="36"/>
        </w:rPr>
        <w:t>Amount Only PO</w:t>
      </w:r>
      <w:r w:rsidR="00675848">
        <w:rPr>
          <w:sz w:val="36"/>
          <w:szCs w:val="36"/>
        </w:rPr>
        <w:t xml:space="preserve"> Voucher</w:t>
      </w:r>
      <w:r w:rsidR="008D28D9">
        <w:rPr>
          <w:sz w:val="36"/>
          <w:szCs w:val="36"/>
        </w:rPr>
        <w:t xml:space="preserve"> (</w:t>
      </w:r>
      <w:r w:rsidR="00584A61">
        <w:rPr>
          <w:sz w:val="36"/>
          <w:szCs w:val="36"/>
        </w:rPr>
        <w:t xml:space="preserve">i.e., </w:t>
      </w:r>
      <w:r w:rsidR="008D28D9">
        <w:rPr>
          <w:sz w:val="36"/>
          <w:szCs w:val="36"/>
        </w:rPr>
        <w:t>Blanket PO)</w:t>
      </w:r>
    </w:p>
    <w:p w:rsidR="005738AB" w:rsidRPr="00675848" w:rsidRDefault="005738A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8"/>
          <w:szCs w:val="28"/>
        </w:rPr>
      </w:pPr>
      <w:r w:rsidRPr="00675848">
        <w:rPr>
          <w:b/>
          <w:sz w:val="28"/>
          <w:szCs w:val="28"/>
        </w:rPr>
        <w:t>Main Menu &gt; Purchasing &gt; Purchase Orders &gt; Add/Update POs</w:t>
      </w:r>
    </w:p>
    <w:p w:rsidR="005738AB" w:rsidRDefault="005738AB" w:rsidP="005738AB">
      <w:pPr>
        <w:pStyle w:val="ListParagraph"/>
        <w:spacing w:after="0"/>
        <w:contextualSpacing w:val="0"/>
        <w:rPr>
          <w:sz w:val="28"/>
          <w:szCs w:val="28"/>
        </w:rPr>
      </w:pPr>
      <w:r w:rsidRPr="00675848">
        <w:rPr>
          <w:b/>
          <w:sz w:val="28"/>
          <w:szCs w:val="28"/>
        </w:rPr>
        <w:t>Enter</w:t>
      </w:r>
      <w:r w:rsidRPr="00675848">
        <w:rPr>
          <w:sz w:val="28"/>
          <w:szCs w:val="28"/>
        </w:rPr>
        <w:t xml:space="preserve"> an Amount Only PO</w:t>
      </w:r>
      <w:r w:rsidR="00675848">
        <w:rPr>
          <w:sz w:val="28"/>
          <w:szCs w:val="28"/>
        </w:rPr>
        <w:t xml:space="preserve"> –The k</w:t>
      </w:r>
      <w:r>
        <w:rPr>
          <w:sz w:val="28"/>
          <w:szCs w:val="28"/>
        </w:rPr>
        <w:t>ey thin</w:t>
      </w:r>
      <w:r w:rsidR="00675848">
        <w:rPr>
          <w:sz w:val="28"/>
          <w:szCs w:val="28"/>
        </w:rPr>
        <w:t>g</w:t>
      </w:r>
      <w:r>
        <w:rPr>
          <w:sz w:val="28"/>
          <w:szCs w:val="28"/>
        </w:rPr>
        <w:t xml:space="preserve"> to remember about an Amount Only PO is to make sure that the “Amount Only” checkbox on the “Attributes” tab of the PO line is checked on.</w:t>
      </w:r>
      <w:r w:rsidR="00675848">
        <w:rPr>
          <w:sz w:val="28"/>
          <w:szCs w:val="28"/>
        </w:rPr>
        <w:t xml:space="preserve">  </w:t>
      </w:r>
      <w:r>
        <w:rPr>
          <w:sz w:val="28"/>
          <w:szCs w:val="28"/>
        </w:rPr>
        <w:t>This will force the PO Qty = 1 and allow you to only enter an amount in the “Price” field for that PO line.</w:t>
      </w:r>
    </w:p>
    <w:p w:rsidR="009A7459" w:rsidRPr="005738AB" w:rsidRDefault="009A7459" w:rsidP="005738AB">
      <w:pPr>
        <w:pStyle w:val="ListParagraph"/>
        <w:spacing w:after="0"/>
        <w:contextualSpacing w:val="0"/>
        <w:rPr>
          <w:sz w:val="28"/>
          <w:szCs w:val="28"/>
        </w:rPr>
      </w:pPr>
    </w:p>
    <w:p w:rsidR="005738AB" w:rsidRDefault="00675848" w:rsidP="005738AB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0898397" wp14:editId="36001CD1">
            <wp:extent cx="6477000" cy="46170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61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2A0" w:rsidRDefault="00B412A0" w:rsidP="005738AB">
      <w:pPr>
        <w:pStyle w:val="ListParagraph"/>
        <w:spacing w:after="120"/>
        <w:contextualSpacing w:val="0"/>
        <w:rPr>
          <w:sz w:val="28"/>
          <w:szCs w:val="28"/>
        </w:rPr>
      </w:pPr>
    </w:p>
    <w:p w:rsidR="005738AB" w:rsidRDefault="005738AB" w:rsidP="005738AB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60FA2BD4" wp14:editId="65EA1C61">
            <wp:extent cx="6515100" cy="7213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2A0" w:rsidRDefault="00B412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12A0" w:rsidRPr="005738AB" w:rsidRDefault="00B412A0" w:rsidP="00B412A0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When it is time to make a payment on that PO, navigate to:</w:t>
      </w:r>
    </w:p>
    <w:p w:rsidR="002B0B04" w:rsidRDefault="00F41C7B" w:rsidP="00B412A0">
      <w:pPr>
        <w:pStyle w:val="ListParagraph"/>
        <w:spacing w:after="120"/>
        <w:contextualSpacing w:val="0"/>
        <w:rPr>
          <w:sz w:val="28"/>
          <w:szCs w:val="28"/>
        </w:rPr>
      </w:pPr>
      <w:r w:rsidRPr="0028022B">
        <w:rPr>
          <w:b/>
          <w:sz w:val="28"/>
          <w:szCs w:val="28"/>
        </w:rPr>
        <w:t xml:space="preserve">Main Menu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>Accounts Payable</w:t>
      </w:r>
      <w:r w:rsidRPr="0028022B">
        <w:rPr>
          <w:b/>
          <w:sz w:val="28"/>
          <w:szCs w:val="28"/>
        </w:rPr>
        <w:t xml:space="preserve">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 xml:space="preserve">Vouchers </w:t>
      </w:r>
      <w:r w:rsidR="002B0B04" w:rsidRPr="0028022B">
        <w:rPr>
          <w:sz w:val="28"/>
          <w:szCs w:val="28"/>
        </w:rPr>
        <w:t>&gt;</w:t>
      </w:r>
      <w:r w:rsidR="002B0B04" w:rsidRPr="0028022B">
        <w:rPr>
          <w:b/>
          <w:sz w:val="28"/>
          <w:szCs w:val="28"/>
        </w:rPr>
        <w:t xml:space="preserve"> Add/Update</w:t>
      </w:r>
      <w:r w:rsidR="002B0B04" w:rsidRPr="0028022B">
        <w:rPr>
          <w:sz w:val="28"/>
          <w:szCs w:val="28"/>
        </w:rPr>
        <w:t xml:space="preserve"> &gt;</w:t>
      </w:r>
      <w:r w:rsidR="002B0B04" w:rsidRPr="0028022B">
        <w:rPr>
          <w:b/>
          <w:sz w:val="28"/>
          <w:szCs w:val="28"/>
        </w:rPr>
        <w:t xml:space="preserve"> Regular Entry.</w:t>
      </w:r>
      <w:r w:rsidR="002B0B04" w:rsidRPr="0028022B">
        <w:rPr>
          <w:b/>
          <w:sz w:val="28"/>
          <w:szCs w:val="28"/>
        </w:rPr>
        <w:br/>
      </w:r>
      <w:r w:rsidR="002B0B04" w:rsidRPr="0028022B">
        <w:rPr>
          <w:sz w:val="28"/>
          <w:szCs w:val="28"/>
        </w:rPr>
        <w:t>'</w:t>
      </w:r>
      <w:r w:rsidR="002B0B04" w:rsidRPr="0028022B">
        <w:rPr>
          <w:b/>
          <w:sz w:val="28"/>
          <w:szCs w:val="28"/>
        </w:rPr>
        <w:t>Add a New Value</w:t>
      </w:r>
      <w:r w:rsidR="002B0B04" w:rsidRPr="0028022B">
        <w:rPr>
          <w:sz w:val="28"/>
          <w:szCs w:val="28"/>
        </w:rPr>
        <w:t>'</w:t>
      </w:r>
      <w:r w:rsidRPr="0028022B">
        <w:rPr>
          <w:b/>
          <w:sz w:val="28"/>
          <w:szCs w:val="28"/>
        </w:rPr>
        <w:br/>
      </w:r>
      <w:r w:rsidR="002B0B04">
        <w:rPr>
          <w:noProof/>
        </w:rPr>
        <w:drawing>
          <wp:inline distT="0" distB="0" distL="0" distR="0" wp14:anchorId="17AE2321" wp14:editId="6EB8FA56">
            <wp:extent cx="5943600" cy="1920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4B0" w:rsidRDefault="0028022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Enter </w:t>
      </w:r>
      <w:r w:rsidRPr="0028022B">
        <w:rPr>
          <w:b/>
          <w:sz w:val="28"/>
          <w:szCs w:val="28"/>
        </w:rPr>
        <w:t>Supplier ID</w:t>
      </w:r>
      <w:r w:rsidR="00B412A0">
        <w:rPr>
          <w:b/>
          <w:sz w:val="28"/>
          <w:szCs w:val="28"/>
        </w:rPr>
        <w:t xml:space="preserve"> or Supplier Name</w:t>
      </w:r>
      <w:r>
        <w:rPr>
          <w:sz w:val="28"/>
          <w:szCs w:val="28"/>
        </w:rPr>
        <w:t xml:space="preserve">,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Number</w:t>
      </w:r>
      <w:r>
        <w:rPr>
          <w:sz w:val="28"/>
          <w:szCs w:val="28"/>
        </w:rPr>
        <w:t xml:space="preserve"> and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Date</w:t>
      </w:r>
      <w:r>
        <w:rPr>
          <w:sz w:val="28"/>
          <w:szCs w:val="28"/>
        </w:rPr>
        <w:br/>
        <w:t xml:space="preserve">and click </w:t>
      </w:r>
      <w:r w:rsidRPr="0028022B">
        <w:rPr>
          <w:b/>
          <w:sz w:val="28"/>
          <w:szCs w:val="28"/>
        </w:rPr>
        <w:t>Add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B412A0">
        <w:rPr>
          <w:noProof/>
        </w:rPr>
        <w:drawing>
          <wp:inline distT="0" distB="0" distL="0" distR="0" wp14:anchorId="2B9D226B" wp14:editId="57FD39B7">
            <wp:extent cx="4019550" cy="47647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4836" cy="477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4B0" w:rsidRDefault="005124B0" w:rsidP="005124B0">
      <w:r>
        <w:br w:type="page"/>
      </w:r>
    </w:p>
    <w:p w:rsidR="005124B0" w:rsidRPr="005124B0" w:rsidRDefault="0028022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 the Invoice Information page, click the </w:t>
      </w:r>
      <w:r w:rsidRPr="0028022B">
        <w:rPr>
          <w:b/>
          <w:sz w:val="28"/>
          <w:szCs w:val="28"/>
        </w:rPr>
        <w:t>triangle button</w:t>
      </w:r>
      <w:r>
        <w:rPr>
          <w:sz w:val="28"/>
          <w:szCs w:val="28"/>
        </w:rPr>
        <w:t xml:space="preserve"> to open</w:t>
      </w:r>
      <w:r>
        <w:rPr>
          <w:sz w:val="28"/>
          <w:szCs w:val="28"/>
        </w:rPr>
        <w:br/>
      </w:r>
      <w:r w:rsidRPr="0028022B">
        <w:rPr>
          <w:b/>
          <w:sz w:val="28"/>
          <w:szCs w:val="28"/>
        </w:rPr>
        <w:t>Copy From Source Document</w:t>
      </w:r>
    </w:p>
    <w:p w:rsidR="0028022B" w:rsidRPr="0028022B" w:rsidRDefault="005124B0" w:rsidP="005124B0">
      <w:pPr>
        <w:pStyle w:val="ListParagraph"/>
        <w:spacing w:after="120"/>
        <w:contextualSpacing w:val="0"/>
        <w:rPr>
          <w:sz w:val="28"/>
          <w:szCs w:val="28"/>
        </w:rPr>
      </w:pPr>
      <w:r w:rsidRPr="00E26A36">
        <w:rPr>
          <w:sz w:val="28"/>
          <w:szCs w:val="28"/>
        </w:rPr>
        <w:t xml:space="preserve">In the </w:t>
      </w:r>
      <w:r w:rsidRPr="00E26A36">
        <w:rPr>
          <w:b/>
          <w:sz w:val="28"/>
          <w:szCs w:val="28"/>
        </w:rPr>
        <w:t>'Copy From</w:t>
      </w:r>
      <w:r w:rsidRPr="00E26A36">
        <w:rPr>
          <w:sz w:val="28"/>
          <w:szCs w:val="28"/>
        </w:rPr>
        <w:t xml:space="preserve">' dropdown list, choose </w:t>
      </w:r>
      <w:r w:rsidRPr="00E26A36">
        <w:rPr>
          <w:b/>
          <w:sz w:val="28"/>
          <w:szCs w:val="28"/>
        </w:rPr>
        <w:t>'Purchase Order Only</w:t>
      </w:r>
      <w:r w:rsidRPr="00E26A36">
        <w:rPr>
          <w:sz w:val="28"/>
          <w:szCs w:val="28"/>
        </w:rPr>
        <w:t xml:space="preserve">' and click </w:t>
      </w:r>
      <w:r w:rsidRPr="00E26A36">
        <w:rPr>
          <w:b/>
          <w:sz w:val="28"/>
          <w:szCs w:val="28"/>
        </w:rPr>
        <w:t>Go</w:t>
      </w:r>
      <w:r w:rsidRPr="00E26A36">
        <w:rPr>
          <w:sz w:val="28"/>
          <w:szCs w:val="28"/>
        </w:rPr>
        <w:t>.</w:t>
      </w:r>
      <w:r w:rsidR="0028022B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FD7F74C" wp14:editId="140CBC6E">
            <wp:extent cx="6318988" cy="275051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8707" cy="275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A36">
        <w:rPr>
          <w:b/>
          <w:sz w:val="28"/>
          <w:szCs w:val="28"/>
        </w:rPr>
        <w:br/>
      </w:r>
    </w:p>
    <w:p w:rsidR="00373969" w:rsidRDefault="00E26A36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Pr="00E26A36">
        <w:rPr>
          <w:b/>
          <w:sz w:val="28"/>
          <w:szCs w:val="28"/>
        </w:rPr>
        <w:t>Copy Worksheet</w:t>
      </w:r>
      <w:r>
        <w:rPr>
          <w:sz w:val="28"/>
          <w:szCs w:val="28"/>
        </w:rPr>
        <w:t xml:space="preserve"> page, enter </w:t>
      </w:r>
      <w:r w:rsidRPr="00E26A36">
        <w:rPr>
          <w:b/>
          <w:sz w:val="28"/>
          <w:szCs w:val="28"/>
        </w:rPr>
        <w:t>PO Business Unit</w:t>
      </w:r>
      <w:r>
        <w:rPr>
          <w:sz w:val="28"/>
          <w:szCs w:val="28"/>
        </w:rPr>
        <w:t xml:space="preserve"> and </w:t>
      </w:r>
      <w:r w:rsidRPr="00E26A36">
        <w:rPr>
          <w:b/>
          <w:sz w:val="28"/>
          <w:szCs w:val="28"/>
        </w:rPr>
        <w:t>PO Number From</w:t>
      </w:r>
      <w:r>
        <w:rPr>
          <w:sz w:val="28"/>
          <w:szCs w:val="28"/>
        </w:rPr>
        <w:t xml:space="preserve"> and click </w:t>
      </w:r>
      <w:r w:rsidRPr="00E26A36">
        <w:rPr>
          <w:b/>
          <w:sz w:val="28"/>
          <w:szCs w:val="28"/>
        </w:rPr>
        <w:t>Search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AD6EA7">
        <w:rPr>
          <w:noProof/>
        </w:rPr>
        <w:drawing>
          <wp:inline distT="0" distB="0" distL="0" distR="0" wp14:anchorId="6EA8737D" wp14:editId="33CAFE7F">
            <wp:extent cx="5190476" cy="30380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69" w:rsidRDefault="00373969" w:rsidP="00373969">
      <w:r>
        <w:br w:type="page"/>
      </w:r>
    </w:p>
    <w:p w:rsidR="00373969" w:rsidRDefault="00E26A36" w:rsidP="00E75409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Select the line or lines needed</w:t>
      </w:r>
    </w:p>
    <w:p w:rsidR="00373969" w:rsidRDefault="00373969" w:rsidP="00E75409">
      <w:pPr>
        <w:pStyle w:val="ListParagraph"/>
        <w:spacing w:after="0"/>
        <w:contextualSpacing w:val="0"/>
        <w:rPr>
          <w:sz w:val="28"/>
          <w:szCs w:val="28"/>
        </w:rPr>
      </w:pPr>
      <w:r w:rsidRPr="00373969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the amount you are paying in the </w:t>
      </w:r>
      <w:r w:rsidRPr="00373969">
        <w:rPr>
          <w:b/>
          <w:sz w:val="28"/>
          <w:szCs w:val="28"/>
        </w:rPr>
        <w:t>“Merchandise Amount”</w:t>
      </w:r>
      <w:r>
        <w:rPr>
          <w:sz w:val="28"/>
          <w:szCs w:val="28"/>
        </w:rPr>
        <w:t xml:space="preserve"> field</w:t>
      </w:r>
    </w:p>
    <w:p w:rsidR="00E75409" w:rsidRDefault="00373969" w:rsidP="00E75409">
      <w:pPr>
        <w:pStyle w:val="ListParagraph"/>
        <w:spacing w:after="0"/>
        <w:contextualSpacing w:val="0"/>
        <w:rPr>
          <w:sz w:val="28"/>
          <w:szCs w:val="28"/>
        </w:rPr>
      </w:pPr>
      <w:r w:rsidRPr="00373969">
        <w:rPr>
          <w:b/>
          <w:sz w:val="28"/>
          <w:szCs w:val="28"/>
        </w:rPr>
        <w:t>C</w:t>
      </w:r>
      <w:r w:rsidR="00E26A36" w:rsidRPr="00373969">
        <w:rPr>
          <w:b/>
          <w:sz w:val="28"/>
          <w:szCs w:val="28"/>
        </w:rPr>
        <w:t>lick</w:t>
      </w:r>
      <w:r>
        <w:rPr>
          <w:sz w:val="28"/>
          <w:szCs w:val="28"/>
        </w:rPr>
        <w:t xml:space="preserve"> the </w:t>
      </w:r>
      <w:r w:rsidR="00E26A36" w:rsidRPr="00E26A36">
        <w:rPr>
          <w:b/>
          <w:sz w:val="28"/>
          <w:szCs w:val="28"/>
        </w:rPr>
        <w:t>Copy Selected Lines</w:t>
      </w:r>
      <w:r>
        <w:rPr>
          <w:b/>
          <w:sz w:val="28"/>
          <w:szCs w:val="28"/>
        </w:rPr>
        <w:t xml:space="preserve"> </w:t>
      </w:r>
      <w:r w:rsidRPr="00373969">
        <w:rPr>
          <w:sz w:val="28"/>
          <w:szCs w:val="28"/>
        </w:rPr>
        <w:t>button</w:t>
      </w:r>
    </w:p>
    <w:p w:rsidR="00396C8D" w:rsidRPr="00396C8D" w:rsidRDefault="00AD6EA7" w:rsidP="00373969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3B9AD59" wp14:editId="5DD1A66B">
            <wp:extent cx="6048375" cy="301752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B4D" w:rsidRDefault="00396C8D" w:rsidP="00EC1B4D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 w:rsidRPr="00396C8D">
        <w:rPr>
          <w:sz w:val="28"/>
          <w:szCs w:val="28"/>
        </w:rPr>
        <w:t xml:space="preserve">Enter the </w:t>
      </w:r>
      <w:r w:rsidRPr="00396C8D">
        <w:rPr>
          <w:b/>
          <w:sz w:val="28"/>
          <w:szCs w:val="28"/>
        </w:rPr>
        <w:t>Inv Receipt Dt</w:t>
      </w:r>
      <w:r w:rsidRPr="00396C8D">
        <w:rPr>
          <w:sz w:val="28"/>
          <w:szCs w:val="28"/>
        </w:rPr>
        <w:t xml:space="preserve">, </w:t>
      </w:r>
      <w:r w:rsidRPr="00396C8D">
        <w:rPr>
          <w:b/>
          <w:sz w:val="28"/>
          <w:szCs w:val="28"/>
        </w:rPr>
        <w:t>Service Date</w:t>
      </w:r>
      <w:r w:rsidRPr="00396C8D">
        <w:rPr>
          <w:sz w:val="28"/>
          <w:szCs w:val="28"/>
        </w:rPr>
        <w:t xml:space="preserve"> and </w:t>
      </w:r>
      <w:r w:rsidRPr="00396C8D">
        <w:rPr>
          <w:b/>
          <w:sz w:val="28"/>
          <w:szCs w:val="28"/>
        </w:rPr>
        <w:t>Invoice Description</w:t>
      </w:r>
      <w:r w:rsidRPr="00396C8D">
        <w:rPr>
          <w:sz w:val="28"/>
          <w:szCs w:val="28"/>
        </w:rPr>
        <w:t>.</w:t>
      </w:r>
    </w:p>
    <w:p w:rsidR="00396C8D" w:rsidRDefault="00EC1B4D" w:rsidP="00EC1B4D">
      <w:pPr>
        <w:pStyle w:val="ListParagraph"/>
        <w:spacing w:after="0"/>
        <w:contextualSpacing w:val="0"/>
        <w:rPr>
          <w:sz w:val="28"/>
          <w:szCs w:val="28"/>
        </w:rPr>
      </w:pPr>
      <w:r w:rsidRPr="00EC1B4D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 “Save”</w:t>
      </w:r>
      <w:r w:rsidR="00396C8D">
        <w:rPr>
          <w:b/>
          <w:sz w:val="28"/>
          <w:szCs w:val="28"/>
        </w:rPr>
        <w:br/>
      </w:r>
      <w:bookmarkStart w:id="0" w:name="_GoBack"/>
      <w:r>
        <w:rPr>
          <w:noProof/>
        </w:rPr>
        <w:drawing>
          <wp:inline distT="0" distB="0" distL="0" distR="0" wp14:anchorId="24D56833" wp14:editId="7A32364A">
            <wp:extent cx="6248400" cy="3065145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101A2">
        <w:rPr>
          <w:sz w:val="28"/>
          <w:szCs w:val="28"/>
        </w:rPr>
        <w:br/>
      </w:r>
    </w:p>
    <w:p w:rsidR="00396C8D" w:rsidRPr="00506541" w:rsidRDefault="00396C8D" w:rsidP="00506541">
      <w:pPr>
        <w:spacing w:after="120"/>
        <w:rPr>
          <w:sz w:val="28"/>
          <w:szCs w:val="28"/>
        </w:rPr>
      </w:pPr>
      <w:r w:rsidRPr="00506541">
        <w:rPr>
          <w:sz w:val="28"/>
          <w:szCs w:val="28"/>
        </w:rPr>
        <w:br/>
      </w:r>
      <w:r w:rsidR="000101A2" w:rsidRPr="00506541">
        <w:rPr>
          <w:sz w:val="28"/>
          <w:szCs w:val="28"/>
        </w:rPr>
        <w:br/>
      </w:r>
    </w:p>
    <w:p w:rsidR="00396C8D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0101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Select </w:t>
      </w:r>
      <w:r w:rsidRPr="000101A2">
        <w:rPr>
          <w:b/>
          <w:sz w:val="28"/>
          <w:szCs w:val="28"/>
        </w:rPr>
        <w:t>Match, Doc Tol, Bdgt</w:t>
      </w:r>
      <w:r>
        <w:rPr>
          <w:sz w:val="28"/>
          <w:szCs w:val="28"/>
        </w:rPr>
        <w:t xml:space="preserve"> in the </w:t>
      </w:r>
      <w:r w:rsidR="000101A2">
        <w:rPr>
          <w:sz w:val="28"/>
          <w:szCs w:val="28"/>
        </w:rPr>
        <w:t>'</w:t>
      </w:r>
      <w:r>
        <w:rPr>
          <w:sz w:val="28"/>
          <w:szCs w:val="28"/>
        </w:rPr>
        <w:t>Action</w:t>
      </w:r>
      <w:r w:rsidR="000101A2">
        <w:rPr>
          <w:sz w:val="28"/>
          <w:szCs w:val="28"/>
        </w:rPr>
        <w:t>'</w:t>
      </w:r>
      <w:r>
        <w:rPr>
          <w:sz w:val="28"/>
          <w:szCs w:val="28"/>
        </w:rPr>
        <w:t xml:space="preserve"> dropdown list and click </w:t>
      </w:r>
      <w:r w:rsidRPr="000101A2">
        <w:rPr>
          <w:b/>
          <w:sz w:val="28"/>
          <w:szCs w:val="28"/>
        </w:rPr>
        <w:t>Run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B5F9F97" wp14:editId="3E7A3082">
            <wp:extent cx="3971429" cy="181904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1A2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Click the </w:t>
      </w:r>
      <w:r w:rsidRPr="000101A2">
        <w:rPr>
          <w:b/>
          <w:sz w:val="28"/>
          <w:szCs w:val="28"/>
        </w:rPr>
        <w:t>Refresh</w:t>
      </w:r>
      <w:r>
        <w:rPr>
          <w:sz w:val="28"/>
          <w:szCs w:val="28"/>
        </w:rPr>
        <w:t xml:space="preserve"> button to determine when the process has completed.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E0FD0AB" wp14:editId="3144E045">
            <wp:extent cx="3295238" cy="466667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DB63DB" w:rsidRPr="00DB63DB" w:rsidRDefault="000101A2" w:rsidP="00DB63D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When the processes have completed, go to the Summary page to verify the voucher's </w:t>
      </w:r>
      <w:r w:rsidRPr="000101A2">
        <w:rPr>
          <w:b/>
          <w:sz w:val="28"/>
          <w:szCs w:val="28"/>
        </w:rPr>
        <w:t>Match</w:t>
      </w:r>
      <w:r>
        <w:rPr>
          <w:sz w:val="28"/>
          <w:szCs w:val="28"/>
        </w:rPr>
        <w:t xml:space="preserve">, </w:t>
      </w:r>
      <w:r w:rsidRPr="000101A2">
        <w:rPr>
          <w:b/>
          <w:sz w:val="28"/>
          <w:szCs w:val="28"/>
        </w:rPr>
        <w:t>Doc Tol</w:t>
      </w:r>
      <w:r>
        <w:rPr>
          <w:sz w:val="28"/>
          <w:szCs w:val="28"/>
        </w:rPr>
        <w:t xml:space="preserve"> and </w:t>
      </w:r>
      <w:r w:rsidRPr="000101A2">
        <w:rPr>
          <w:b/>
          <w:sz w:val="28"/>
          <w:szCs w:val="28"/>
        </w:rPr>
        <w:t>Budget</w:t>
      </w:r>
      <w:r>
        <w:rPr>
          <w:sz w:val="28"/>
          <w:szCs w:val="28"/>
        </w:rPr>
        <w:t xml:space="preserve"> status. </w:t>
      </w:r>
      <w:r>
        <w:rPr>
          <w:sz w:val="28"/>
          <w:szCs w:val="28"/>
        </w:rPr>
        <w:br/>
      </w:r>
      <w:r w:rsidR="00506541">
        <w:rPr>
          <w:noProof/>
        </w:rPr>
        <w:drawing>
          <wp:inline distT="0" distB="0" distL="0" distR="0" wp14:anchorId="2C2B643D" wp14:editId="083C2055">
            <wp:extent cx="2828571" cy="482857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8571" cy="4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3DB" w:rsidRPr="00DB63DB" w:rsidSect="00F41C7B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76" w:rsidRDefault="00511F76" w:rsidP="006B3324">
      <w:pPr>
        <w:spacing w:after="0" w:line="240" w:lineRule="auto"/>
      </w:pPr>
      <w:r>
        <w:separator/>
      </w:r>
    </w:p>
  </w:endnote>
  <w:endnote w:type="continuationSeparator" w:id="0">
    <w:p w:rsidR="00511F76" w:rsidRDefault="00511F76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B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76" w:rsidRDefault="00511F76" w:rsidP="006B3324">
      <w:pPr>
        <w:spacing w:after="0" w:line="240" w:lineRule="auto"/>
      </w:pPr>
      <w:r>
        <w:separator/>
      </w:r>
    </w:p>
  </w:footnote>
  <w:footnote w:type="continuationSeparator" w:id="0">
    <w:p w:rsidR="00511F76" w:rsidRDefault="00511F76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104CE6"/>
    <w:rsid w:val="0028022B"/>
    <w:rsid w:val="002B0B04"/>
    <w:rsid w:val="002C0173"/>
    <w:rsid w:val="002E548B"/>
    <w:rsid w:val="00333DAD"/>
    <w:rsid w:val="00373969"/>
    <w:rsid w:val="00390043"/>
    <w:rsid w:val="00396C8D"/>
    <w:rsid w:val="00506541"/>
    <w:rsid w:val="00511F76"/>
    <w:rsid w:val="005124B0"/>
    <w:rsid w:val="00545934"/>
    <w:rsid w:val="005738AB"/>
    <w:rsid w:val="00584A61"/>
    <w:rsid w:val="005B282F"/>
    <w:rsid w:val="00675848"/>
    <w:rsid w:val="006776DB"/>
    <w:rsid w:val="006B3324"/>
    <w:rsid w:val="0077125B"/>
    <w:rsid w:val="0077730D"/>
    <w:rsid w:val="007F3EC8"/>
    <w:rsid w:val="00833185"/>
    <w:rsid w:val="008D28D9"/>
    <w:rsid w:val="00910BC5"/>
    <w:rsid w:val="00915F84"/>
    <w:rsid w:val="00921972"/>
    <w:rsid w:val="0092613F"/>
    <w:rsid w:val="009A7459"/>
    <w:rsid w:val="009E55B1"/>
    <w:rsid w:val="00AA6260"/>
    <w:rsid w:val="00AD6EA7"/>
    <w:rsid w:val="00B412A0"/>
    <w:rsid w:val="00BE00F9"/>
    <w:rsid w:val="00CA0ED5"/>
    <w:rsid w:val="00D00289"/>
    <w:rsid w:val="00D82C09"/>
    <w:rsid w:val="00DB63DB"/>
    <w:rsid w:val="00E26A36"/>
    <w:rsid w:val="00E75409"/>
    <w:rsid w:val="00E96FBC"/>
    <w:rsid w:val="00EC1B4D"/>
    <w:rsid w:val="00F174C0"/>
    <w:rsid w:val="00F41C7B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0AAF8-741B-43C2-A313-4D9F695A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Pamela Felps</cp:lastModifiedBy>
  <cp:revision>20</cp:revision>
  <dcterms:created xsi:type="dcterms:W3CDTF">2016-04-11T13:29:00Z</dcterms:created>
  <dcterms:modified xsi:type="dcterms:W3CDTF">2017-08-04T22:12:00Z</dcterms:modified>
</cp:coreProperties>
</file>