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55" w:rsidRPr="00247D10" w:rsidRDefault="00F63B15" w:rsidP="00247D10">
      <w:pPr>
        <w:pStyle w:val="Heading1"/>
        <w:spacing w:before="0"/>
      </w:pPr>
      <w:r>
        <w:rPr>
          <w:sz w:val="36"/>
          <w:szCs w:val="36"/>
        </w:rPr>
        <w:t>PO</w:t>
      </w:r>
      <w:bookmarkStart w:id="0" w:name="_GoBack"/>
      <w:bookmarkEnd w:id="0"/>
      <w:r w:rsidR="004F0999">
        <w:rPr>
          <w:sz w:val="36"/>
          <w:szCs w:val="36"/>
        </w:rPr>
        <w:t>–</w:t>
      </w:r>
      <w:r w:rsidR="00AA6260" w:rsidRPr="00333DAD">
        <w:rPr>
          <w:sz w:val="36"/>
          <w:szCs w:val="36"/>
        </w:rPr>
        <w:t xml:space="preserve"> </w:t>
      </w:r>
      <w:r w:rsidR="0077542B">
        <w:rPr>
          <w:sz w:val="36"/>
          <w:szCs w:val="36"/>
        </w:rPr>
        <w:t>Dispatching and Filing</w:t>
      </w:r>
      <w:r w:rsidR="00247D10">
        <w:rPr>
          <w:sz w:val="36"/>
          <w:szCs w:val="36"/>
        </w:rPr>
        <w:br/>
      </w:r>
      <w:r w:rsidR="00247D10">
        <w:rPr>
          <w:sz w:val="36"/>
          <w:szCs w:val="36"/>
        </w:rPr>
        <w:br/>
      </w:r>
      <w:r w:rsidR="00247D10">
        <w:t xml:space="preserve">       </w:t>
      </w:r>
      <w:r w:rsidR="00247D10" w:rsidRPr="00247D10">
        <w:t>Tips on How To:</w:t>
      </w:r>
    </w:p>
    <w:p w:rsidR="0077542B" w:rsidRPr="0077542B" w:rsidRDefault="0077542B" w:rsidP="00247D10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7542B">
        <w:rPr>
          <w:sz w:val="28"/>
          <w:szCs w:val="28"/>
        </w:rPr>
        <w:t xml:space="preserve">Email </w:t>
      </w:r>
      <w:r>
        <w:rPr>
          <w:sz w:val="28"/>
          <w:szCs w:val="28"/>
        </w:rPr>
        <w:t xml:space="preserve">the </w:t>
      </w:r>
      <w:r w:rsidRPr="0077542B">
        <w:rPr>
          <w:sz w:val="28"/>
          <w:szCs w:val="28"/>
        </w:rPr>
        <w:t>PDF version of the Dispatched PO to the Supplier</w:t>
      </w:r>
    </w:p>
    <w:p w:rsidR="0077542B" w:rsidRPr="00247D10" w:rsidRDefault="0077542B" w:rsidP="00247D1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File</w:t>
      </w:r>
      <w:r w:rsidRPr="0077542B">
        <w:rPr>
          <w:sz w:val="28"/>
          <w:szCs w:val="28"/>
        </w:rPr>
        <w:t xml:space="preserve"> the PDF</w:t>
      </w:r>
      <w:r w:rsidR="00247D10">
        <w:rPr>
          <w:sz w:val="28"/>
          <w:szCs w:val="28"/>
        </w:rPr>
        <w:t xml:space="preserve"> and Email for easy retrieval</w:t>
      </w:r>
      <w:r w:rsidRPr="00247D10">
        <w:rPr>
          <w:sz w:val="28"/>
          <w:szCs w:val="28"/>
        </w:rPr>
        <w:br/>
      </w:r>
    </w:p>
    <w:p w:rsidR="00E74431" w:rsidRDefault="00D32662" w:rsidP="0077542B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Run the PO Dispatch process ( see 'PO Entry – Basic PO Entry', page 7, step</w:t>
      </w:r>
      <w:r w:rsidR="0001744B">
        <w:rPr>
          <w:sz w:val="28"/>
          <w:szCs w:val="28"/>
        </w:rPr>
        <w:t xml:space="preserve"> </w:t>
      </w:r>
      <w:r>
        <w:rPr>
          <w:sz w:val="28"/>
          <w:szCs w:val="28"/>
        </w:rPr>
        <w:t>15).</w:t>
      </w:r>
    </w:p>
    <w:p w:rsidR="00D32662" w:rsidRDefault="00247D10" w:rsidP="0077542B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T</w:t>
      </w:r>
      <w:r w:rsidR="00D32662">
        <w:rPr>
          <w:sz w:val="28"/>
          <w:szCs w:val="28"/>
        </w:rPr>
        <w:t>he PDF version of the PO that was gen</w:t>
      </w:r>
      <w:r w:rsidR="00E4787C">
        <w:rPr>
          <w:sz w:val="28"/>
          <w:szCs w:val="28"/>
        </w:rPr>
        <w:t>erated by the Dispatch process</w:t>
      </w:r>
      <w:r>
        <w:rPr>
          <w:sz w:val="28"/>
          <w:szCs w:val="28"/>
        </w:rPr>
        <w:t xml:space="preserve"> will be</w:t>
      </w:r>
      <w:r w:rsidR="00E4787C">
        <w:rPr>
          <w:sz w:val="28"/>
          <w:szCs w:val="28"/>
        </w:rPr>
        <w:t xml:space="preserve"> located on the Administration tab of the </w:t>
      </w:r>
      <w:r w:rsidR="00E4787C" w:rsidRPr="00247D10">
        <w:rPr>
          <w:b/>
          <w:sz w:val="28"/>
          <w:szCs w:val="28"/>
        </w:rPr>
        <w:t>Report Manager</w:t>
      </w:r>
      <w:r w:rsidR="00E4787C">
        <w:rPr>
          <w:sz w:val="28"/>
          <w:szCs w:val="28"/>
        </w:rPr>
        <w:t>.</w:t>
      </w:r>
      <w:r w:rsidR="00DA0174">
        <w:rPr>
          <w:sz w:val="28"/>
          <w:szCs w:val="28"/>
        </w:rPr>
        <w:br/>
        <w:t xml:space="preserve">     &gt; Save this page to your Favorites menu since you will be using it often.</w:t>
      </w:r>
      <w:r w:rsidR="00E4787C">
        <w:rPr>
          <w:sz w:val="28"/>
          <w:szCs w:val="28"/>
        </w:rPr>
        <w:br/>
      </w:r>
      <w:r w:rsidR="00E05C3F">
        <w:rPr>
          <w:noProof/>
        </w:rPr>
        <w:drawing>
          <wp:inline distT="0" distB="0" distL="0" distR="0" wp14:anchorId="141B3F7B" wp14:editId="4C6AE299">
            <wp:extent cx="5607170" cy="186666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7170" cy="186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0174">
        <w:rPr>
          <w:sz w:val="28"/>
          <w:szCs w:val="28"/>
        </w:rPr>
        <w:br/>
      </w:r>
      <w:r w:rsidR="00E4787C">
        <w:rPr>
          <w:sz w:val="28"/>
          <w:szCs w:val="28"/>
        </w:rPr>
        <w:br/>
      </w:r>
      <w:r w:rsidR="00E4787C">
        <w:rPr>
          <w:noProof/>
        </w:rPr>
        <w:drawing>
          <wp:inline distT="0" distB="0" distL="0" distR="0" wp14:anchorId="5AE35D29" wp14:editId="5E5AA42F">
            <wp:extent cx="2251494" cy="2963702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2861" cy="296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787C">
        <w:rPr>
          <w:sz w:val="28"/>
          <w:szCs w:val="28"/>
        </w:rPr>
        <w:br/>
      </w:r>
    </w:p>
    <w:p w:rsidR="00F62700" w:rsidRDefault="00E4787C" w:rsidP="0077542B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 w:rsidRPr="00F62700">
        <w:rPr>
          <w:sz w:val="28"/>
          <w:szCs w:val="28"/>
        </w:rPr>
        <w:lastRenderedPageBreak/>
        <w:t xml:space="preserve">Open the PDF version of the Dispatched PO by clicking the hyperlink in </w:t>
      </w:r>
      <w:r w:rsidRPr="00247D10">
        <w:rPr>
          <w:b/>
          <w:sz w:val="28"/>
          <w:szCs w:val="28"/>
        </w:rPr>
        <w:t>Report</w:t>
      </w:r>
      <w:r w:rsidR="00247D10" w:rsidRPr="00247D10">
        <w:rPr>
          <w:b/>
          <w:sz w:val="28"/>
          <w:szCs w:val="28"/>
        </w:rPr>
        <w:t xml:space="preserve"> Manager</w:t>
      </w:r>
      <w:r w:rsidR="00247D10">
        <w:rPr>
          <w:sz w:val="28"/>
          <w:szCs w:val="28"/>
        </w:rPr>
        <w:t>.</w:t>
      </w:r>
      <w:r w:rsidRPr="00F62700">
        <w:rPr>
          <w:sz w:val="28"/>
          <w:szCs w:val="28"/>
        </w:rPr>
        <w:br/>
      </w:r>
      <w:r w:rsidR="00E05C3F">
        <w:rPr>
          <w:noProof/>
        </w:rPr>
        <w:drawing>
          <wp:inline distT="0" distB="0" distL="0" distR="0" wp14:anchorId="48E504FA" wp14:editId="339F4889">
            <wp:extent cx="5641675" cy="1878147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1675" cy="1878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19B2" w:rsidRPr="00F62700">
        <w:rPr>
          <w:sz w:val="28"/>
          <w:szCs w:val="28"/>
        </w:rPr>
        <w:br/>
      </w:r>
      <w:r w:rsidR="005019B2" w:rsidRPr="00F62700">
        <w:rPr>
          <w:sz w:val="28"/>
          <w:szCs w:val="28"/>
        </w:rPr>
        <w:br/>
      </w:r>
      <w:r w:rsidR="005019B2">
        <w:rPr>
          <w:noProof/>
        </w:rPr>
        <w:drawing>
          <wp:inline distT="0" distB="0" distL="0" distR="0" wp14:anchorId="1E6EFF9A" wp14:editId="23507942">
            <wp:extent cx="3519577" cy="3016457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8608" cy="3024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7EC" w:rsidRPr="00F62700" w:rsidRDefault="005019B2" w:rsidP="0077542B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 w:rsidRPr="00F62700">
        <w:rPr>
          <w:sz w:val="28"/>
          <w:szCs w:val="28"/>
        </w:rPr>
        <w:t xml:space="preserve">Save the PDF to a folder </w:t>
      </w:r>
      <w:r w:rsidR="00247D10">
        <w:rPr>
          <w:sz w:val="28"/>
          <w:szCs w:val="28"/>
        </w:rPr>
        <w:t xml:space="preserve">you create </w:t>
      </w:r>
      <w:r w:rsidRPr="00F62700">
        <w:rPr>
          <w:sz w:val="28"/>
          <w:szCs w:val="28"/>
        </w:rPr>
        <w:t>on a network drive (not your C drive).</w:t>
      </w:r>
      <w:r w:rsidR="00247D10">
        <w:rPr>
          <w:sz w:val="28"/>
          <w:szCs w:val="28"/>
        </w:rPr>
        <w:br/>
        <w:t>Name the folder something like 'Dispatched POs'.</w:t>
      </w:r>
      <w:r w:rsidRPr="00F62700">
        <w:rPr>
          <w:sz w:val="28"/>
          <w:szCs w:val="28"/>
        </w:rPr>
        <w:br/>
      </w:r>
      <w:r w:rsidR="00F62700">
        <w:rPr>
          <w:noProof/>
        </w:rPr>
        <w:drawing>
          <wp:inline distT="0" distB="0" distL="0" distR="0" wp14:anchorId="0509CBEF" wp14:editId="5646D6F8">
            <wp:extent cx="5333334" cy="828571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33334" cy="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2700">
        <w:rPr>
          <w:sz w:val="28"/>
          <w:szCs w:val="28"/>
        </w:rPr>
        <w:br/>
      </w:r>
    </w:p>
    <w:p w:rsidR="005019B2" w:rsidRDefault="00F62700" w:rsidP="0077542B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Suggested naming convention</w:t>
      </w:r>
      <w:r w:rsidR="00247D10">
        <w:rPr>
          <w:sz w:val="28"/>
          <w:szCs w:val="28"/>
        </w:rPr>
        <w:t xml:space="preserve"> for your PDFs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br/>
      </w:r>
      <w:r w:rsidR="005019B2">
        <w:rPr>
          <w:sz w:val="28"/>
          <w:szCs w:val="28"/>
        </w:rPr>
        <w:t xml:space="preserve">Name the PDF beginning with the </w:t>
      </w:r>
      <w:r w:rsidR="005019B2" w:rsidRPr="005019B2">
        <w:rPr>
          <w:b/>
          <w:sz w:val="28"/>
          <w:szCs w:val="28"/>
        </w:rPr>
        <w:t>PO ID</w:t>
      </w:r>
      <w:r w:rsidR="005019B2">
        <w:rPr>
          <w:sz w:val="28"/>
          <w:szCs w:val="28"/>
        </w:rPr>
        <w:t xml:space="preserve"> and ending with the </w:t>
      </w:r>
      <w:r w:rsidR="005019B2" w:rsidRPr="005019B2">
        <w:rPr>
          <w:b/>
          <w:sz w:val="28"/>
          <w:szCs w:val="28"/>
        </w:rPr>
        <w:t>Supplier</w:t>
      </w:r>
      <w:r w:rsidR="005019B2">
        <w:rPr>
          <w:sz w:val="28"/>
          <w:szCs w:val="28"/>
        </w:rPr>
        <w:t xml:space="preserve"> name.</w:t>
      </w:r>
      <w:r w:rsidR="005019B2" w:rsidRPr="005019B2">
        <w:rPr>
          <w:noProof/>
        </w:rPr>
        <w:t xml:space="preserve"> </w:t>
      </w:r>
      <w:r w:rsidR="005019B2">
        <w:rPr>
          <w:noProof/>
        </w:rPr>
        <w:drawing>
          <wp:inline distT="0" distB="0" distL="0" distR="0" wp14:anchorId="1C5047D6" wp14:editId="4EE0A57F">
            <wp:extent cx="2266667" cy="314286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66667" cy="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9B2" w:rsidRDefault="005019B2" w:rsidP="0077542B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Save the PDF again, this time naming it with the </w:t>
      </w:r>
      <w:r w:rsidRPr="005019B2">
        <w:rPr>
          <w:b/>
          <w:sz w:val="28"/>
          <w:szCs w:val="28"/>
        </w:rPr>
        <w:t>Supplier</w:t>
      </w:r>
      <w:r>
        <w:rPr>
          <w:sz w:val="28"/>
          <w:szCs w:val="28"/>
        </w:rPr>
        <w:t xml:space="preserve"> name first and </w:t>
      </w:r>
      <w:r w:rsidRPr="005019B2">
        <w:rPr>
          <w:b/>
          <w:sz w:val="28"/>
          <w:szCs w:val="28"/>
        </w:rPr>
        <w:t>PO ID</w:t>
      </w:r>
      <w:r>
        <w:rPr>
          <w:sz w:val="28"/>
          <w:szCs w:val="28"/>
        </w:rPr>
        <w:t xml:space="preserve"> last.</w:t>
      </w:r>
      <w:r w:rsidRPr="005019B2">
        <w:rPr>
          <w:noProof/>
        </w:rPr>
        <w:t xml:space="preserve"> </w:t>
      </w:r>
      <w:r w:rsidR="00F62700">
        <w:rPr>
          <w:noProof/>
        </w:rPr>
        <w:drawing>
          <wp:inline distT="0" distB="0" distL="0" distR="0" wp14:anchorId="11822D4C" wp14:editId="747D8417">
            <wp:extent cx="2238095" cy="247619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38095" cy="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700" w:rsidRDefault="005019B2" w:rsidP="00F62700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This allows you to </w:t>
      </w:r>
      <w:r w:rsidR="00F62700">
        <w:rPr>
          <w:sz w:val="28"/>
          <w:szCs w:val="28"/>
        </w:rPr>
        <w:t>come back and find a PO</w:t>
      </w:r>
      <w:r>
        <w:rPr>
          <w:sz w:val="28"/>
          <w:szCs w:val="28"/>
        </w:rPr>
        <w:t xml:space="preserve"> </w:t>
      </w:r>
      <w:r w:rsidR="00F62700">
        <w:rPr>
          <w:sz w:val="28"/>
          <w:szCs w:val="28"/>
        </w:rPr>
        <w:br/>
      </w:r>
      <w:r w:rsidRPr="00F62700">
        <w:rPr>
          <w:b/>
          <w:sz w:val="28"/>
          <w:szCs w:val="28"/>
        </w:rPr>
        <w:t>numerically by PO ID</w:t>
      </w:r>
      <w:r>
        <w:rPr>
          <w:sz w:val="28"/>
          <w:szCs w:val="28"/>
        </w:rPr>
        <w:t xml:space="preserve"> </w:t>
      </w:r>
      <w:r w:rsidR="00F62700">
        <w:rPr>
          <w:sz w:val="28"/>
          <w:szCs w:val="28"/>
        </w:rPr>
        <w:t>or</w:t>
      </w:r>
      <w:r>
        <w:rPr>
          <w:sz w:val="28"/>
          <w:szCs w:val="28"/>
        </w:rPr>
        <w:t xml:space="preserve"> </w:t>
      </w:r>
      <w:r w:rsidR="00F62700">
        <w:rPr>
          <w:sz w:val="28"/>
          <w:szCs w:val="28"/>
        </w:rPr>
        <w:br/>
      </w:r>
      <w:r w:rsidRPr="00F62700">
        <w:rPr>
          <w:b/>
          <w:sz w:val="28"/>
          <w:szCs w:val="28"/>
        </w:rPr>
        <w:t>alphabetically by Supplier</w:t>
      </w:r>
      <w:r w:rsidR="00F62700">
        <w:rPr>
          <w:sz w:val="28"/>
          <w:szCs w:val="28"/>
        </w:rPr>
        <w:t xml:space="preserve"> name</w:t>
      </w:r>
      <w:r>
        <w:rPr>
          <w:sz w:val="28"/>
          <w:szCs w:val="28"/>
        </w:rPr>
        <w:t>.</w:t>
      </w:r>
      <w:r w:rsidR="00F62700">
        <w:rPr>
          <w:sz w:val="28"/>
          <w:szCs w:val="28"/>
        </w:rPr>
        <w:br/>
      </w:r>
      <w:r w:rsidR="00247D10">
        <w:rPr>
          <w:noProof/>
        </w:rPr>
        <w:drawing>
          <wp:inline distT="0" distB="0" distL="0" distR="0" wp14:anchorId="14557667" wp14:editId="39D94C4E">
            <wp:extent cx="4323810" cy="3047619"/>
            <wp:effectExtent l="0" t="0" r="635" b="6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23810" cy="3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2700">
        <w:rPr>
          <w:sz w:val="28"/>
          <w:szCs w:val="28"/>
        </w:rPr>
        <w:br/>
      </w:r>
    </w:p>
    <w:p w:rsidR="00F05DEF" w:rsidRPr="00F05DEF" w:rsidRDefault="00F05DEF" w:rsidP="00F62700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 w:rsidRPr="00F05DEF">
        <w:rPr>
          <w:sz w:val="28"/>
          <w:szCs w:val="28"/>
        </w:rPr>
        <w:t>Attach the PDF to an email</w:t>
      </w:r>
      <w:r>
        <w:rPr>
          <w:sz w:val="28"/>
          <w:szCs w:val="28"/>
        </w:rPr>
        <w:t xml:space="preserve"> a</w:t>
      </w:r>
      <w:r w:rsidRPr="00F05DEF">
        <w:rPr>
          <w:sz w:val="28"/>
          <w:szCs w:val="28"/>
        </w:rPr>
        <w:t>ddres</w:t>
      </w:r>
      <w:r>
        <w:rPr>
          <w:sz w:val="28"/>
          <w:szCs w:val="28"/>
        </w:rPr>
        <w:t>ed</w:t>
      </w:r>
      <w:r w:rsidRPr="00F05DEF">
        <w:rPr>
          <w:sz w:val="28"/>
          <w:szCs w:val="28"/>
        </w:rPr>
        <w:t xml:space="preserve"> t</w:t>
      </w:r>
      <w:r w:rsidR="00247D10">
        <w:rPr>
          <w:sz w:val="28"/>
          <w:szCs w:val="28"/>
        </w:rPr>
        <w:t>o the Supplier's contact person</w:t>
      </w:r>
      <w:r w:rsidRPr="00F05DEF">
        <w:rPr>
          <w:sz w:val="28"/>
          <w:szCs w:val="28"/>
        </w:rPr>
        <w:t>.</w:t>
      </w:r>
    </w:p>
    <w:p w:rsidR="00A16E06" w:rsidRDefault="00D74873" w:rsidP="00F62700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Consistency</w:t>
      </w:r>
      <w:r w:rsidR="00F05DEF">
        <w:rPr>
          <w:sz w:val="28"/>
          <w:szCs w:val="28"/>
        </w:rPr>
        <w:t xml:space="preserve"> in th</w:t>
      </w:r>
      <w:r>
        <w:rPr>
          <w:sz w:val="28"/>
          <w:szCs w:val="28"/>
        </w:rPr>
        <w:t xml:space="preserve">e way you use the </w:t>
      </w:r>
      <w:r w:rsidRPr="00247D10">
        <w:rPr>
          <w:b/>
          <w:sz w:val="28"/>
          <w:szCs w:val="28"/>
        </w:rPr>
        <w:t>Subject</w:t>
      </w:r>
      <w:r>
        <w:rPr>
          <w:sz w:val="28"/>
          <w:szCs w:val="28"/>
        </w:rPr>
        <w:t xml:space="preserve"> field pays dividends when you need to find the email later.  </w:t>
      </w:r>
      <w:r>
        <w:rPr>
          <w:sz w:val="28"/>
          <w:szCs w:val="28"/>
        </w:rPr>
        <w:br/>
      </w:r>
      <w:r w:rsidR="00247D10">
        <w:rPr>
          <w:noProof/>
        </w:rPr>
        <w:drawing>
          <wp:inline distT="0" distB="0" distL="0" distR="0" wp14:anchorId="76C53AE2" wp14:editId="0FD173C4">
            <wp:extent cx="4572000" cy="267435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9126" cy="2678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6E06">
        <w:rPr>
          <w:sz w:val="28"/>
          <w:szCs w:val="28"/>
        </w:rPr>
        <w:br/>
      </w:r>
    </w:p>
    <w:p w:rsidR="00A16E06" w:rsidRPr="00E05C3F" w:rsidRDefault="00A16E06" w:rsidP="00247D10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 w:rsidRPr="00E05C3F">
        <w:rPr>
          <w:sz w:val="28"/>
          <w:szCs w:val="28"/>
        </w:rPr>
        <w:lastRenderedPageBreak/>
        <w:t xml:space="preserve"> Drag the email from your Outlook </w:t>
      </w:r>
      <w:r w:rsidRPr="00E05C3F">
        <w:rPr>
          <w:b/>
          <w:sz w:val="28"/>
          <w:szCs w:val="28"/>
        </w:rPr>
        <w:t>Sent</w:t>
      </w:r>
      <w:r w:rsidRPr="00E05C3F">
        <w:rPr>
          <w:sz w:val="28"/>
          <w:szCs w:val="28"/>
        </w:rPr>
        <w:t xml:space="preserve"> </w:t>
      </w:r>
      <w:r w:rsidRPr="00E05C3F">
        <w:rPr>
          <w:b/>
          <w:sz w:val="28"/>
          <w:szCs w:val="28"/>
        </w:rPr>
        <w:t>Items</w:t>
      </w:r>
      <w:r w:rsidRPr="00E05C3F">
        <w:rPr>
          <w:sz w:val="28"/>
          <w:szCs w:val="28"/>
        </w:rPr>
        <w:t xml:space="preserve"> folder to an Outlook folder </w:t>
      </w:r>
      <w:r w:rsidRPr="00E05C3F">
        <w:rPr>
          <w:i/>
          <w:sz w:val="28"/>
          <w:szCs w:val="28"/>
        </w:rPr>
        <w:t>not on your C drive</w:t>
      </w:r>
      <w:r w:rsidRPr="00E05C3F">
        <w:rPr>
          <w:sz w:val="28"/>
          <w:szCs w:val="28"/>
        </w:rPr>
        <w:t xml:space="preserve"> named something like 'Dispatched POs'.  </w:t>
      </w:r>
      <w:r w:rsidR="00F05DEF" w:rsidRPr="00E05C3F">
        <w:rPr>
          <w:sz w:val="28"/>
          <w:szCs w:val="28"/>
        </w:rPr>
        <w:t xml:space="preserve"> </w:t>
      </w:r>
      <w:r w:rsidRPr="00E05C3F"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48947FB7" wp14:editId="03F47443">
            <wp:extent cx="5790477" cy="4476191"/>
            <wp:effectExtent l="0" t="0" r="127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90477" cy="44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06" w:rsidRDefault="00A16E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19B2" w:rsidRPr="00F62700" w:rsidRDefault="00247D10" w:rsidP="00F62700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16E06">
        <w:rPr>
          <w:sz w:val="28"/>
          <w:szCs w:val="28"/>
        </w:rPr>
        <w:t xml:space="preserve">Finding emails in your </w:t>
      </w:r>
      <w:r w:rsidR="00A16E06" w:rsidRPr="00FB0428">
        <w:rPr>
          <w:b/>
          <w:sz w:val="28"/>
          <w:szCs w:val="28"/>
        </w:rPr>
        <w:t xml:space="preserve">Dispatched </w:t>
      </w:r>
      <w:r w:rsidR="00FB0428" w:rsidRPr="00FB0428">
        <w:rPr>
          <w:b/>
          <w:sz w:val="28"/>
          <w:szCs w:val="28"/>
        </w:rPr>
        <w:t>POs</w:t>
      </w:r>
      <w:r w:rsidR="00FB0428">
        <w:rPr>
          <w:sz w:val="28"/>
          <w:szCs w:val="28"/>
        </w:rPr>
        <w:t xml:space="preserve"> </w:t>
      </w:r>
      <w:r w:rsidR="00A16E06">
        <w:rPr>
          <w:sz w:val="28"/>
          <w:szCs w:val="28"/>
        </w:rPr>
        <w:t xml:space="preserve">folder months later is easy when you </w:t>
      </w:r>
      <w:r w:rsidR="00A16E06">
        <w:rPr>
          <w:sz w:val="28"/>
          <w:szCs w:val="28"/>
        </w:rPr>
        <w:br/>
        <w:t xml:space="preserve">- use the </w:t>
      </w:r>
      <w:r w:rsidR="00A16E06" w:rsidRPr="00247D10">
        <w:rPr>
          <w:b/>
          <w:sz w:val="28"/>
          <w:szCs w:val="28"/>
        </w:rPr>
        <w:t>Subject</w:t>
      </w:r>
      <w:r>
        <w:rPr>
          <w:sz w:val="28"/>
          <w:szCs w:val="28"/>
        </w:rPr>
        <w:t xml:space="preserve"> field consistently, e.g</w:t>
      </w:r>
      <w:r w:rsidR="00A16E06">
        <w:rPr>
          <w:sz w:val="28"/>
          <w:szCs w:val="28"/>
        </w:rPr>
        <w:t>. "Purchase Order 17-0001…." and</w:t>
      </w:r>
      <w:r w:rsidR="00A16E06">
        <w:rPr>
          <w:sz w:val="28"/>
          <w:szCs w:val="28"/>
        </w:rPr>
        <w:br/>
        <w:t xml:space="preserve">- include the </w:t>
      </w:r>
      <w:r w:rsidR="00A16E06" w:rsidRPr="00247D10">
        <w:rPr>
          <w:b/>
          <w:sz w:val="28"/>
          <w:szCs w:val="28"/>
        </w:rPr>
        <w:t>Supplier</w:t>
      </w:r>
      <w:r w:rsidR="00A16E06">
        <w:rPr>
          <w:sz w:val="28"/>
          <w:szCs w:val="28"/>
        </w:rPr>
        <w:t xml:space="preserve"> name in the subject.</w:t>
      </w:r>
      <w:r w:rsidR="00A16E06">
        <w:rPr>
          <w:sz w:val="28"/>
          <w:szCs w:val="28"/>
        </w:rPr>
        <w:br/>
      </w:r>
      <w:r w:rsidR="00A16E06">
        <w:rPr>
          <w:noProof/>
        </w:rPr>
        <w:drawing>
          <wp:inline distT="0" distB="0" distL="0" distR="0" wp14:anchorId="2F31F1FC" wp14:editId="3A0FDF3C">
            <wp:extent cx="3790476" cy="2600000"/>
            <wp:effectExtent l="0" t="0" r="63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90476" cy="2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4FD72C13" wp14:editId="0CC2BE8E">
            <wp:extent cx="3895238" cy="1857143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95238" cy="1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5DEF">
        <w:rPr>
          <w:sz w:val="28"/>
          <w:szCs w:val="28"/>
        </w:rPr>
        <w:br/>
      </w:r>
      <w:r w:rsidR="005019B2" w:rsidRPr="00F62700">
        <w:rPr>
          <w:sz w:val="28"/>
          <w:szCs w:val="28"/>
        </w:rPr>
        <w:br/>
      </w:r>
    </w:p>
    <w:sectPr w:rsidR="005019B2" w:rsidRPr="00F62700" w:rsidSect="00F41C7B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24" w:rsidRDefault="006B3324" w:rsidP="006B3324">
      <w:pPr>
        <w:spacing w:after="0" w:line="240" w:lineRule="auto"/>
      </w:pPr>
      <w:r>
        <w:separator/>
      </w:r>
    </w:p>
  </w:endnote>
  <w:end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602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324" w:rsidRDefault="006B3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9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3324" w:rsidRDefault="006B3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24" w:rsidRDefault="006B3324" w:rsidP="006B3324">
      <w:pPr>
        <w:spacing w:after="0" w:line="240" w:lineRule="auto"/>
      </w:pPr>
      <w:r>
        <w:separator/>
      </w:r>
    </w:p>
  </w:footnote>
  <w:foot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7D4C"/>
    <w:multiLevelType w:val="hybridMultilevel"/>
    <w:tmpl w:val="B058D136"/>
    <w:lvl w:ilvl="0" w:tplc="B600B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927FC"/>
    <w:multiLevelType w:val="hybridMultilevel"/>
    <w:tmpl w:val="682A92BC"/>
    <w:lvl w:ilvl="0" w:tplc="C6821830">
      <w:start w:val="1"/>
      <w:numFmt w:val="decimal"/>
      <w:lvlText w:val="Method 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B0089124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31605"/>
    <w:multiLevelType w:val="hybridMultilevel"/>
    <w:tmpl w:val="02D861C2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3C6949E4"/>
    <w:multiLevelType w:val="hybridMultilevel"/>
    <w:tmpl w:val="E7D2F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25AB2"/>
    <w:multiLevelType w:val="hybridMultilevel"/>
    <w:tmpl w:val="759A2A46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73333299"/>
    <w:multiLevelType w:val="hybridMultilevel"/>
    <w:tmpl w:val="B06230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79DE19D9"/>
    <w:multiLevelType w:val="hybridMultilevel"/>
    <w:tmpl w:val="AF28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7B"/>
    <w:rsid w:val="0001516B"/>
    <w:rsid w:val="0001744B"/>
    <w:rsid w:val="000348B0"/>
    <w:rsid w:val="000807A9"/>
    <w:rsid w:val="000810D5"/>
    <w:rsid w:val="000A365C"/>
    <w:rsid w:val="001260FB"/>
    <w:rsid w:val="00134CC9"/>
    <w:rsid w:val="00151992"/>
    <w:rsid w:val="001577A2"/>
    <w:rsid w:val="00182BA6"/>
    <w:rsid w:val="00186FAF"/>
    <w:rsid w:val="00191B03"/>
    <w:rsid w:val="001B1A73"/>
    <w:rsid w:val="001B49C9"/>
    <w:rsid w:val="001B5889"/>
    <w:rsid w:val="001C67C6"/>
    <w:rsid w:val="001F6E72"/>
    <w:rsid w:val="00204096"/>
    <w:rsid w:val="002425CD"/>
    <w:rsid w:val="00247D10"/>
    <w:rsid w:val="002513E1"/>
    <w:rsid w:val="0025172C"/>
    <w:rsid w:val="00251FD7"/>
    <w:rsid w:val="0027465A"/>
    <w:rsid w:val="00274F4D"/>
    <w:rsid w:val="00287568"/>
    <w:rsid w:val="002B0CEE"/>
    <w:rsid w:val="002C0173"/>
    <w:rsid w:val="002E548B"/>
    <w:rsid w:val="002F5721"/>
    <w:rsid w:val="00333DAD"/>
    <w:rsid w:val="0033568B"/>
    <w:rsid w:val="00386637"/>
    <w:rsid w:val="00390043"/>
    <w:rsid w:val="003A5EAA"/>
    <w:rsid w:val="003D1BDC"/>
    <w:rsid w:val="003D34E0"/>
    <w:rsid w:val="003E12EF"/>
    <w:rsid w:val="003E623F"/>
    <w:rsid w:val="004210CC"/>
    <w:rsid w:val="00423342"/>
    <w:rsid w:val="00482A9D"/>
    <w:rsid w:val="00486FD8"/>
    <w:rsid w:val="004A6706"/>
    <w:rsid w:val="004F0999"/>
    <w:rsid w:val="005019B2"/>
    <w:rsid w:val="00542674"/>
    <w:rsid w:val="00550433"/>
    <w:rsid w:val="00563CF5"/>
    <w:rsid w:val="00577E03"/>
    <w:rsid w:val="005B282F"/>
    <w:rsid w:val="005E743C"/>
    <w:rsid w:val="00607901"/>
    <w:rsid w:val="00612E6B"/>
    <w:rsid w:val="006776DB"/>
    <w:rsid w:val="006B3324"/>
    <w:rsid w:val="006C6F15"/>
    <w:rsid w:val="006D63E9"/>
    <w:rsid w:val="006E54D4"/>
    <w:rsid w:val="0071796C"/>
    <w:rsid w:val="0072574C"/>
    <w:rsid w:val="0075111E"/>
    <w:rsid w:val="00756F41"/>
    <w:rsid w:val="0077542B"/>
    <w:rsid w:val="0077730D"/>
    <w:rsid w:val="0078178D"/>
    <w:rsid w:val="00786E96"/>
    <w:rsid w:val="007A03A9"/>
    <w:rsid w:val="007D589A"/>
    <w:rsid w:val="007F3EC8"/>
    <w:rsid w:val="007F69A2"/>
    <w:rsid w:val="008107E2"/>
    <w:rsid w:val="008360E2"/>
    <w:rsid w:val="00837EB9"/>
    <w:rsid w:val="008916D5"/>
    <w:rsid w:val="008A720C"/>
    <w:rsid w:val="008D6F43"/>
    <w:rsid w:val="008E579A"/>
    <w:rsid w:val="0090668F"/>
    <w:rsid w:val="00915F84"/>
    <w:rsid w:val="00921972"/>
    <w:rsid w:val="00923437"/>
    <w:rsid w:val="00935C8E"/>
    <w:rsid w:val="00956BB1"/>
    <w:rsid w:val="009673F9"/>
    <w:rsid w:val="009729A7"/>
    <w:rsid w:val="00980711"/>
    <w:rsid w:val="009B125C"/>
    <w:rsid w:val="009E55B1"/>
    <w:rsid w:val="00A11553"/>
    <w:rsid w:val="00A16E06"/>
    <w:rsid w:val="00A26452"/>
    <w:rsid w:val="00A657EC"/>
    <w:rsid w:val="00A735F8"/>
    <w:rsid w:val="00A81DDF"/>
    <w:rsid w:val="00AA6260"/>
    <w:rsid w:val="00AB6C4B"/>
    <w:rsid w:val="00AD508D"/>
    <w:rsid w:val="00AF0464"/>
    <w:rsid w:val="00B1002F"/>
    <w:rsid w:val="00B21F36"/>
    <w:rsid w:val="00B736F7"/>
    <w:rsid w:val="00B77FBF"/>
    <w:rsid w:val="00B84D54"/>
    <w:rsid w:val="00BE43EA"/>
    <w:rsid w:val="00C168CC"/>
    <w:rsid w:val="00C2264D"/>
    <w:rsid w:val="00C3095D"/>
    <w:rsid w:val="00C56603"/>
    <w:rsid w:val="00CA0ED5"/>
    <w:rsid w:val="00CD2BAD"/>
    <w:rsid w:val="00CD78F5"/>
    <w:rsid w:val="00CE2441"/>
    <w:rsid w:val="00CF426B"/>
    <w:rsid w:val="00D00289"/>
    <w:rsid w:val="00D26807"/>
    <w:rsid w:val="00D32662"/>
    <w:rsid w:val="00D65460"/>
    <w:rsid w:val="00D74873"/>
    <w:rsid w:val="00D83B6D"/>
    <w:rsid w:val="00D92EAC"/>
    <w:rsid w:val="00DA0174"/>
    <w:rsid w:val="00DA251A"/>
    <w:rsid w:val="00DB645F"/>
    <w:rsid w:val="00DC325F"/>
    <w:rsid w:val="00DD53FA"/>
    <w:rsid w:val="00E05C3F"/>
    <w:rsid w:val="00E15453"/>
    <w:rsid w:val="00E41AAD"/>
    <w:rsid w:val="00E4787C"/>
    <w:rsid w:val="00E7025A"/>
    <w:rsid w:val="00E74431"/>
    <w:rsid w:val="00E7471A"/>
    <w:rsid w:val="00E90127"/>
    <w:rsid w:val="00F05DEF"/>
    <w:rsid w:val="00F1177E"/>
    <w:rsid w:val="00F174C0"/>
    <w:rsid w:val="00F41C7B"/>
    <w:rsid w:val="00F5050E"/>
    <w:rsid w:val="00F62700"/>
    <w:rsid w:val="00F63B15"/>
    <w:rsid w:val="00F747D7"/>
    <w:rsid w:val="00F7738A"/>
    <w:rsid w:val="00F806C8"/>
    <w:rsid w:val="00FA6436"/>
    <w:rsid w:val="00FB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Comptroller of Public Accounts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Goodman</dc:creator>
  <cp:lastModifiedBy>Joe Goodman</cp:lastModifiedBy>
  <cp:revision>4</cp:revision>
  <dcterms:created xsi:type="dcterms:W3CDTF">2016-03-10T20:20:00Z</dcterms:created>
  <dcterms:modified xsi:type="dcterms:W3CDTF">2016-03-16T20:27:00Z</dcterms:modified>
</cp:coreProperties>
</file>